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735C7">
      <w:pPr>
        <w:keepNext w:val="0"/>
        <w:keepLines w:val="0"/>
        <w:pageBreakBefore w:val="0"/>
        <w:widowControl/>
        <w:shd w:val="clear" w:color="auto" w:fill="auto"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outlineLvl w:val="1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zh-CN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zh-CN" w:eastAsia="zh-CN"/>
          <w14:textFill>
            <w14:solidFill>
              <w14:schemeClr w14:val="tx1"/>
            </w14:solidFill>
          </w14:textFill>
        </w:rPr>
        <w:t>中小企业声明函（货物）</w:t>
      </w:r>
    </w:p>
    <w:p w14:paraId="43AAA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本公司（联合体）郑重声明，根据《政府采购促进中小企业发展管理办法》（财库﹝2020﹞46 号）的规定，本公司（联合体）参加（单位名称）的（项目名称）采购活动，提供的货物全部由符合政策要求的中小企业制造。相关企业（含联合体中的中小企业、签订分包意向协议的中小企业）的具体情况如下： </w:t>
      </w:r>
    </w:p>
    <w:p w14:paraId="4C7F5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1.（标的名称），属于（采购文件中明确的所属行业）行业；制造商为（企业名称），从业人员__________________人，营业收入为__________________万元，资产总额为__________________万元，属于（中型企业、小型企业、微型企业）； </w:t>
      </w:r>
    </w:p>
    <w:p w14:paraId="7B81E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2.（标的名称），属于（采购文件中明确的所属行业）行业；制造商为（企业名称），从业人员__________________人，营业收入为__________________万元，资产总额为__________________万元，属于（中型企业、小型企业、微型企业）； </w:t>
      </w:r>
    </w:p>
    <w:p w14:paraId="03FBD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……</w:t>
      </w:r>
    </w:p>
    <w:p w14:paraId="4AF9D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以上企业，不属于大企业的分支机构，不存在控股股东为大企业的情形，也不存在与大企业的负责人为同一人的情形。 </w:t>
      </w:r>
    </w:p>
    <w:p w14:paraId="65EBC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本企业对上述声明内容的真实性负责。如有虚假，将依法承担相应责任。 </w:t>
      </w:r>
    </w:p>
    <w:p w14:paraId="56377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企业名称（盖章）：__________________ </w:t>
      </w:r>
    </w:p>
    <w:p w14:paraId="7C1A2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日期： 年 月 日 </w:t>
      </w:r>
    </w:p>
    <w:p w14:paraId="5F71DB8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BF73FE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5"/>
          <w:highlight w:val="none"/>
          <w14:textFill>
            <w14:solidFill>
              <w14:schemeClr w14:val="tx1"/>
            </w14:solidFill>
          </w14:textFill>
        </w:rPr>
      </w:pPr>
    </w:p>
    <w:p w14:paraId="4BDFBBA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"/>
        <w:textAlignment w:val="auto"/>
        <w:outlineLvl w:val="9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说明：</w:t>
      </w:r>
    </w:p>
    <w:p w14:paraId="1189849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60" w:line="364" w:lineRule="auto"/>
        <w:ind w:right="625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、从业人员、营业收入、资产总额填报上一年度数据，无上一年度数据的成立企业可不填报。</w:t>
      </w:r>
    </w:p>
    <w:p w14:paraId="47E92869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" w:line="364" w:lineRule="auto"/>
        <w:ind w:right="625" w:firstLine="480" w:firstLineChars="20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-7"/>
          <w:highlight w:val="none"/>
          <w14:textFill>
            <w14:solidFill>
              <w14:schemeClr w14:val="tx1"/>
            </w14:solidFill>
          </w14:textFill>
        </w:rPr>
        <w:t>、投标人应当对其出具的《中小企业声明函》真实性负责，投标人出具的《中小企业声明函》内容不实的，属于提供虚假材料谋取中标。在实际操作中，投标人希望获得中小企业扶持政策支持的，应从制造商处获得充分、准确的信息。对相关制造商信息了解不充分，或者不能确定相关信息真实、准确的，不建议出具《中小企业声明函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84B25"/>
    <w:rsid w:val="24D84B25"/>
    <w:rsid w:val="51AA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2025-04-10T02:37:00Z</dcterms:created>
  <dc:creator>明</dc:creator>
  <cp:lastModifiedBy>明</cp:lastModifiedBy>
  <dcterms:modified xsi:type="dcterms:W3CDTF">2025-04-10T02:39:57Z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DFB934C1FB5F43BFA9975B55C277A3B9_11</vt:lpwstr>
  </property>
  <property fmtid="{D5CDD505-2E9C-101B-9397-08002B2CF9AE}" pid="4" name="KSOTemplateDocerSaveRecord">
    <vt:lpwstr>eyJoZGlkIjoiYjZiOGMwZTY1MDQyY2ZmZTg4NThjMWZlNWRjYjJjNzciLCJ1c2VySWQiOiI0MjAxNTUyMjgifQ==</vt:lpwstr>
  </property>
</Properties>
</file>